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F2" w:rsidRPr="00772A0F" w:rsidRDefault="00C443F2" w:rsidP="00C443F2">
      <w:pPr>
        <w:pStyle w:val="Title"/>
        <w:rPr>
          <w:color w:val="auto"/>
          <w:sz w:val="32"/>
          <w:szCs w:val="32"/>
        </w:rPr>
      </w:pPr>
      <w:r w:rsidRPr="00772A0F">
        <w:rPr>
          <w:color w:val="auto"/>
          <w:sz w:val="32"/>
          <w:szCs w:val="32"/>
        </w:rPr>
        <w:t>JAWAHARLAL NEHRU TECHNOLOGICAL UNIVERSITY HYDERABAD</w:t>
      </w:r>
    </w:p>
    <w:p w:rsidR="00C443F2" w:rsidRPr="003900C2" w:rsidRDefault="00C443F2" w:rsidP="00C443F2">
      <w:pPr>
        <w:pStyle w:val="Subtitle"/>
        <w:rPr>
          <w:color w:val="auto"/>
          <w:sz w:val="22"/>
        </w:rPr>
      </w:pPr>
      <w:r w:rsidRPr="003900C2">
        <w:rPr>
          <w:color w:val="auto"/>
          <w:sz w:val="22"/>
        </w:rPr>
        <w:t>KUKATPALLY - HYDERABAD – 500</w:t>
      </w:r>
      <w:r>
        <w:rPr>
          <w:color w:val="auto"/>
          <w:sz w:val="22"/>
        </w:rPr>
        <w:t xml:space="preserve"> </w:t>
      </w:r>
      <w:r w:rsidRPr="003900C2">
        <w:rPr>
          <w:color w:val="auto"/>
          <w:sz w:val="22"/>
        </w:rPr>
        <w:t>085</w:t>
      </w:r>
    </w:p>
    <w:p w:rsidR="00C443F2" w:rsidRPr="003900C2" w:rsidRDefault="00C443F2" w:rsidP="00C443F2">
      <w:pPr>
        <w:pStyle w:val="Heading2"/>
        <w:ind w:right="-240"/>
        <w:rPr>
          <w:color w:val="auto"/>
          <w:sz w:val="22"/>
        </w:rPr>
      </w:pPr>
      <w:r w:rsidRPr="003900C2">
        <w:rPr>
          <w:color w:val="auto"/>
          <w:sz w:val="22"/>
        </w:rPr>
        <w:t>E X A M I N A T I O N   B R A N C H</w:t>
      </w:r>
    </w:p>
    <w:p w:rsidR="00C443F2" w:rsidRPr="00DD0165" w:rsidRDefault="00C443F2" w:rsidP="00C443F2">
      <w:pPr>
        <w:pStyle w:val="Heading2"/>
        <w:rPr>
          <w:color w:val="auto"/>
        </w:rPr>
      </w:pPr>
      <w:r w:rsidRPr="00DD0165">
        <w:rPr>
          <w:color w:val="auto"/>
        </w:rPr>
        <w:t>T  I M E    T A B L E</w:t>
      </w:r>
    </w:p>
    <w:p w:rsidR="00C443F2" w:rsidRDefault="00C443F2" w:rsidP="00B020E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Segoe UI" w:hAnsi="Segoe UI" w:cs="Segoe UI"/>
          <w:b/>
          <w:bCs/>
          <w:sz w:val="19"/>
          <w:szCs w:val="19"/>
          <w:u w:val="single"/>
        </w:rPr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IV YE</w:t>
      </w:r>
      <w:r w:rsidR="00700B04">
        <w:rPr>
          <w:rFonts w:ascii="Segoe UI" w:hAnsi="Segoe UI" w:cs="Segoe UI"/>
          <w:b/>
          <w:bCs/>
          <w:sz w:val="19"/>
          <w:szCs w:val="19"/>
          <w:u w:val="single"/>
        </w:rPr>
        <w:t>AR B.PHARM-II SEMESTER –</w:t>
      </w:r>
      <w:r w:rsidR="001B5495">
        <w:rPr>
          <w:rFonts w:ascii="Segoe UI" w:hAnsi="Segoe UI" w:cs="Segoe UI"/>
          <w:b/>
          <w:bCs/>
          <w:sz w:val="19"/>
          <w:szCs w:val="19"/>
          <w:u w:val="single"/>
        </w:rPr>
        <w:t xml:space="preserve">R16, </w:t>
      </w:r>
      <w:r w:rsidR="00700B04">
        <w:rPr>
          <w:rFonts w:ascii="Segoe UI" w:hAnsi="Segoe UI" w:cs="Segoe UI"/>
          <w:b/>
          <w:bCs/>
          <w:sz w:val="19"/>
          <w:szCs w:val="19"/>
          <w:u w:val="single"/>
        </w:rPr>
        <w:t xml:space="preserve">R15, R13, R09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REGULATION-</w:t>
      </w:r>
      <w:r w:rsidR="002B7AA9">
        <w:rPr>
          <w:rFonts w:ascii="Segoe UI" w:hAnsi="Segoe UI" w:cs="Segoe UI"/>
          <w:b/>
          <w:bCs/>
          <w:sz w:val="19"/>
          <w:szCs w:val="19"/>
          <w:u w:val="single"/>
        </w:rPr>
        <w:t xml:space="preserve">ADVANCED SUPPLEMENARY  </w:t>
      </w:r>
      <w:r>
        <w:rPr>
          <w:rFonts w:ascii="Segoe UI" w:hAnsi="Segoe UI" w:cs="Segoe UI"/>
          <w:b/>
          <w:bCs/>
          <w:sz w:val="19"/>
          <w:szCs w:val="19"/>
          <w:u w:val="single"/>
        </w:rPr>
        <w:t>EXAMINATIONS</w:t>
      </w:r>
      <w:r w:rsidR="00A110E1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5B6B5E">
        <w:rPr>
          <w:rFonts w:ascii="Segoe UI" w:hAnsi="Segoe UI" w:cs="Segoe UI"/>
          <w:b/>
          <w:bCs/>
          <w:sz w:val="19"/>
          <w:szCs w:val="19"/>
          <w:u w:val="single"/>
        </w:rPr>
        <w:t>DEC</w:t>
      </w:r>
      <w:r w:rsidR="004A0EC9"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B020E5" w:rsidRDefault="00B020E5" w:rsidP="00B020E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Segoe UI" w:hAnsi="Segoe UI" w:cs="Segoe UI"/>
          <w:b/>
          <w:bCs/>
          <w:sz w:val="19"/>
          <w:szCs w:val="19"/>
          <w:u w:val="single"/>
        </w:rPr>
      </w:pPr>
    </w:p>
    <w:p w:rsidR="00B020E5" w:rsidRDefault="00B020E5" w:rsidP="00B020E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Segoe UI" w:hAnsi="Segoe UI" w:cs="Segoe UI"/>
          <w:b/>
          <w:bCs/>
          <w:sz w:val="19"/>
          <w:szCs w:val="19"/>
          <w:u w:val="single"/>
        </w:rPr>
      </w:pPr>
    </w:p>
    <w:p w:rsidR="00B020E5" w:rsidRDefault="00B020E5" w:rsidP="00B020E5">
      <w:pPr>
        <w:ind w:left="10080"/>
        <w:rPr>
          <w:b/>
          <w:bCs/>
        </w:rPr>
      </w:pPr>
      <w:r w:rsidRPr="00F52C2D">
        <w:rPr>
          <w:b/>
          <w:bCs/>
        </w:rPr>
        <w:t>TIME</w:t>
      </w:r>
      <w:r w:rsidRPr="00F52C2D">
        <w:rPr>
          <w:b/>
          <w:bCs/>
        </w:rPr>
        <w:sym w:font="Wingdings" w:char="F0E0"/>
      </w:r>
      <w:r w:rsidRPr="00F52C2D">
        <w:rPr>
          <w:b/>
          <w:bCs/>
        </w:rPr>
        <w:t xml:space="preserve"> </w:t>
      </w:r>
      <w:r w:rsidR="00D72AF8">
        <w:rPr>
          <w:b/>
          <w:bCs/>
        </w:rPr>
        <w:t>F</w:t>
      </w:r>
      <w:r w:rsidRPr="00F52C2D">
        <w:rPr>
          <w:b/>
          <w:bCs/>
        </w:rPr>
        <w:t xml:space="preserve">N: </w:t>
      </w:r>
      <w:r w:rsidR="00D72AF8">
        <w:rPr>
          <w:b/>
          <w:bCs/>
        </w:rPr>
        <w:t>10</w:t>
      </w:r>
      <w:r w:rsidRPr="00F52C2D">
        <w:rPr>
          <w:b/>
          <w:bCs/>
        </w:rPr>
        <w:t>.</w:t>
      </w:r>
      <w:r w:rsidR="00DF3B0C">
        <w:rPr>
          <w:b/>
          <w:bCs/>
        </w:rPr>
        <w:t>30</w:t>
      </w:r>
      <w:r w:rsidRPr="00F52C2D">
        <w:rPr>
          <w:b/>
          <w:bCs/>
        </w:rPr>
        <w:t xml:space="preserve"> </w:t>
      </w:r>
      <w:r w:rsidR="00D72AF8">
        <w:rPr>
          <w:b/>
          <w:bCs/>
        </w:rPr>
        <w:t>A</w:t>
      </w:r>
      <w:r w:rsidRPr="00F52C2D">
        <w:rPr>
          <w:b/>
          <w:bCs/>
        </w:rPr>
        <w:t xml:space="preserve">M TO </w:t>
      </w:r>
      <w:r w:rsidR="00457B51">
        <w:rPr>
          <w:b/>
          <w:bCs/>
        </w:rPr>
        <w:t>12</w:t>
      </w:r>
      <w:r>
        <w:rPr>
          <w:b/>
          <w:bCs/>
        </w:rPr>
        <w:t>.</w:t>
      </w:r>
      <w:r w:rsidR="00DF3B0C">
        <w:rPr>
          <w:b/>
          <w:bCs/>
        </w:rPr>
        <w:t>30 PM</w:t>
      </w:r>
      <w:r w:rsidRPr="00F52C2D">
        <w:rPr>
          <w:b/>
          <w:bCs/>
        </w:rPr>
        <w:t xml:space="preserve"> </w:t>
      </w:r>
    </w:p>
    <w:p w:rsidR="00B020E5" w:rsidRDefault="00B020E5" w:rsidP="00B020E5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rPr>
          <w:rFonts w:ascii="Segoe UI" w:hAnsi="Segoe UI" w:cs="Segoe UI"/>
          <w:b/>
          <w:bCs/>
          <w:sz w:val="19"/>
          <w:szCs w:val="19"/>
          <w:u w:val="single"/>
        </w:rPr>
      </w:pPr>
    </w:p>
    <w:tbl>
      <w:tblPr>
        <w:tblStyle w:val="TableGrid"/>
        <w:tblW w:w="14068" w:type="dxa"/>
        <w:tblLook w:val="04A0"/>
      </w:tblPr>
      <w:tblGrid>
        <w:gridCol w:w="1778"/>
        <w:gridCol w:w="2870"/>
        <w:gridCol w:w="3183"/>
        <w:gridCol w:w="3183"/>
        <w:gridCol w:w="3054"/>
      </w:tblGrid>
      <w:tr w:rsidR="001B5495" w:rsidTr="00511832">
        <w:trPr>
          <w:trHeight w:val="467"/>
        </w:trPr>
        <w:tc>
          <w:tcPr>
            <w:tcW w:w="1778" w:type="dxa"/>
          </w:tcPr>
          <w:p w:rsidR="001B5495" w:rsidRDefault="001B5495" w:rsidP="00700B04">
            <w:pPr>
              <w:jc w:val="center"/>
              <w:rPr>
                <w:b/>
              </w:rPr>
            </w:pPr>
            <w:r w:rsidRPr="00FC1A91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870" w:type="dxa"/>
          </w:tcPr>
          <w:p w:rsidR="001B5495" w:rsidRPr="00FC1A91" w:rsidRDefault="001B5495" w:rsidP="00700B04">
            <w:pPr>
              <w:jc w:val="center"/>
              <w:rPr>
                <w:b/>
              </w:rPr>
            </w:pPr>
            <w:r>
              <w:rPr>
                <w:b/>
              </w:rPr>
              <w:t>R16</w:t>
            </w:r>
          </w:p>
        </w:tc>
        <w:tc>
          <w:tcPr>
            <w:tcW w:w="3183" w:type="dxa"/>
            <w:vAlign w:val="center"/>
          </w:tcPr>
          <w:p w:rsidR="001B5495" w:rsidRPr="00FC1A91" w:rsidRDefault="001B5495" w:rsidP="00700B04">
            <w:pPr>
              <w:jc w:val="center"/>
              <w:rPr>
                <w:b/>
              </w:rPr>
            </w:pPr>
            <w:r w:rsidRPr="00FC1A91">
              <w:rPr>
                <w:b/>
              </w:rPr>
              <w:t>R1</w:t>
            </w:r>
            <w:r>
              <w:rPr>
                <w:b/>
              </w:rPr>
              <w:t>5</w:t>
            </w:r>
          </w:p>
        </w:tc>
        <w:tc>
          <w:tcPr>
            <w:tcW w:w="3183" w:type="dxa"/>
            <w:vAlign w:val="center"/>
          </w:tcPr>
          <w:p w:rsidR="001B5495" w:rsidRPr="00FC1A91" w:rsidRDefault="001B5495" w:rsidP="009F79BF">
            <w:pPr>
              <w:jc w:val="center"/>
              <w:rPr>
                <w:b/>
              </w:rPr>
            </w:pPr>
            <w:r w:rsidRPr="00FC1A91">
              <w:rPr>
                <w:b/>
              </w:rPr>
              <w:t>R13</w:t>
            </w:r>
          </w:p>
        </w:tc>
        <w:tc>
          <w:tcPr>
            <w:tcW w:w="3054" w:type="dxa"/>
            <w:vAlign w:val="center"/>
          </w:tcPr>
          <w:p w:rsidR="001B5495" w:rsidRPr="00FC1A91" w:rsidRDefault="001B5495" w:rsidP="009F79BF">
            <w:pPr>
              <w:jc w:val="center"/>
              <w:rPr>
                <w:b/>
              </w:rPr>
            </w:pPr>
            <w:r w:rsidRPr="00FC1A91">
              <w:rPr>
                <w:b/>
              </w:rPr>
              <w:t>R09</w:t>
            </w:r>
          </w:p>
        </w:tc>
      </w:tr>
      <w:tr w:rsidR="004A0EC9" w:rsidRPr="001B5495" w:rsidTr="00B12212">
        <w:trPr>
          <w:trHeight w:val="810"/>
        </w:trPr>
        <w:tc>
          <w:tcPr>
            <w:tcW w:w="1778" w:type="dxa"/>
            <w:vAlign w:val="center"/>
          </w:tcPr>
          <w:p w:rsidR="004A0EC9" w:rsidRPr="00D72AF8" w:rsidRDefault="002B7AA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F553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A0EC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4A0EC9" w:rsidRPr="00D72AF8" w:rsidRDefault="004F553E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870" w:type="dxa"/>
          </w:tcPr>
          <w:p w:rsidR="004A0EC9" w:rsidRPr="001B5495" w:rsidRDefault="004A0EC9" w:rsidP="001B5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95">
              <w:rPr>
                <w:rFonts w:ascii="Times New Roman" w:hAnsi="Times New Roman" w:cs="Times New Roman"/>
                <w:color w:val="000000"/>
              </w:rPr>
              <w:t>Novel Drug Delivery Systems</w:t>
            </w:r>
          </w:p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Novel Drug Delivery Systems and Regulatory Affairs</w:t>
            </w:r>
          </w:p>
        </w:tc>
        <w:tc>
          <w:tcPr>
            <w:tcW w:w="3183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Novel Drug Delivery Systems and Regulatory Affairs</w:t>
            </w:r>
          </w:p>
        </w:tc>
        <w:tc>
          <w:tcPr>
            <w:tcW w:w="3054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Pharmacognosy III</w:t>
            </w:r>
          </w:p>
        </w:tc>
      </w:tr>
      <w:tr w:rsidR="004A0EC9" w:rsidRPr="001B5495" w:rsidTr="00716D3C">
        <w:trPr>
          <w:trHeight w:val="1045"/>
        </w:trPr>
        <w:tc>
          <w:tcPr>
            <w:tcW w:w="1778" w:type="dxa"/>
            <w:vAlign w:val="center"/>
          </w:tcPr>
          <w:p w:rsidR="004A0EC9" w:rsidRPr="00D72AF8" w:rsidRDefault="002B7AA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09-</w:t>
            </w:r>
            <w:r w:rsidR="005F1D0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  <w:p w:rsidR="004A0EC9" w:rsidRPr="00D72AF8" w:rsidRDefault="004F553E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870" w:type="dxa"/>
          </w:tcPr>
          <w:p w:rsidR="004A0EC9" w:rsidRPr="001B5495" w:rsidRDefault="004A0EC9" w:rsidP="001B5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95">
              <w:rPr>
                <w:rFonts w:ascii="Times New Roman" w:hAnsi="Times New Roman" w:cs="Times New Roman"/>
                <w:color w:val="000000"/>
              </w:rPr>
              <w:t>Clinical Pharmacy</w:t>
            </w:r>
          </w:p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Pharmaceutical Biotechnology</w:t>
            </w:r>
          </w:p>
        </w:tc>
        <w:tc>
          <w:tcPr>
            <w:tcW w:w="3183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Pharmaceutical Biotechnology</w:t>
            </w:r>
          </w:p>
        </w:tc>
        <w:tc>
          <w:tcPr>
            <w:tcW w:w="3054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Novel Drug Delivery Systems and Regulatory</w:t>
            </w:r>
          </w:p>
        </w:tc>
      </w:tr>
      <w:tr w:rsidR="004A0EC9" w:rsidRPr="001B5495" w:rsidTr="000474EA">
        <w:trPr>
          <w:trHeight w:val="825"/>
        </w:trPr>
        <w:tc>
          <w:tcPr>
            <w:tcW w:w="1778" w:type="dxa"/>
            <w:vAlign w:val="center"/>
          </w:tcPr>
          <w:p w:rsidR="004A0EC9" w:rsidRPr="00D72AF8" w:rsidRDefault="002B7AA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55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  <w:p w:rsidR="004A0EC9" w:rsidRPr="00D72AF8" w:rsidRDefault="004F553E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870" w:type="dxa"/>
          </w:tcPr>
          <w:p w:rsidR="004A0EC9" w:rsidRPr="001B5495" w:rsidRDefault="004A0EC9" w:rsidP="001B5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95">
              <w:rPr>
                <w:rFonts w:ascii="Times New Roman" w:hAnsi="Times New Roman" w:cs="Times New Roman"/>
                <w:color w:val="000000"/>
              </w:rPr>
              <w:t>Pharmaceutical Biotechnology</w:t>
            </w:r>
          </w:p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Pharmaceutical Analysis  II</w:t>
            </w:r>
          </w:p>
        </w:tc>
        <w:tc>
          <w:tcPr>
            <w:tcW w:w="3183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Pharmaceutical Analysis  II</w:t>
            </w:r>
          </w:p>
        </w:tc>
        <w:tc>
          <w:tcPr>
            <w:tcW w:w="3054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Clinical Pharmacy and Therapeutics</w:t>
            </w:r>
          </w:p>
        </w:tc>
      </w:tr>
      <w:tr w:rsidR="004A0EC9" w:rsidRPr="001B5495" w:rsidTr="00B235D9">
        <w:trPr>
          <w:trHeight w:val="1216"/>
        </w:trPr>
        <w:tc>
          <w:tcPr>
            <w:tcW w:w="1778" w:type="dxa"/>
            <w:vAlign w:val="center"/>
          </w:tcPr>
          <w:p w:rsidR="004A0EC9" w:rsidRPr="00D72AF8" w:rsidRDefault="002B7AA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F55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  <w:p w:rsidR="004A0EC9" w:rsidRPr="00D72AF8" w:rsidRDefault="004F553E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870" w:type="dxa"/>
          </w:tcPr>
          <w:p w:rsidR="004A0EC9" w:rsidRPr="001B5495" w:rsidRDefault="004A0EC9" w:rsidP="001B5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5495">
              <w:rPr>
                <w:rFonts w:ascii="Times New Roman" w:hAnsi="Times New Roman" w:cs="Times New Roman"/>
                <w:color w:val="000000"/>
              </w:rPr>
              <w:t>Pharmacognosy – III</w:t>
            </w:r>
          </w:p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Human Values and Professional Ethics</w:t>
            </w:r>
          </w:p>
        </w:tc>
        <w:tc>
          <w:tcPr>
            <w:tcW w:w="3183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Human Values and Professional Ethics</w:t>
            </w:r>
          </w:p>
        </w:tc>
        <w:tc>
          <w:tcPr>
            <w:tcW w:w="3054" w:type="dxa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Medicinal Chemistry III</w:t>
            </w:r>
          </w:p>
        </w:tc>
      </w:tr>
      <w:tr w:rsidR="004A0EC9" w:rsidRPr="001B5495" w:rsidTr="00511832">
        <w:trPr>
          <w:trHeight w:val="197"/>
        </w:trPr>
        <w:tc>
          <w:tcPr>
            <w:tcW w:w="1778" w:type="dxa"/>
            <w:vMerge w:val="restart"/>
            <w:vAlign w:val="center"/>
          </w:tcPr>
          <w:p w:rsidR="004A0EC9" w:rsidRDefault="002B7AA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16-1</w:t>
            </w:r>
            <w:r w:rsidR="004F55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A0EC9" w:rsidRPr="00D72AF8">
              <w:rPr>
                <w:rFonts w:ascii="Times New Roman" w:hAnsi="Times New Roman" w:cs="Times New Roman"/>
                <w:b/>
                <w:sz w:val="20"/>
                <w:szCs w:val="20"/>
              </w:rPr>
              <w:t>-2020</w:t>
            </w:r>
          </w:p>
          <w:p w:rsidR="004F553E" w:rsidRPr="00D72AF8" w:rsidRDefault="004F553E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:rsidR="004A0EC9" w:rsidRPr="00D72AF8" w:rsidRDefault="004A0EC9" w:rsidP="00014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4A0EC9" w:rsidRPr="001B5495" w:rsidRDefault="004A0EC9" w:rsidP="000F7882">
            <w:pPr>
              <w:jc w:val="center"/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  <w:color w:val="000000"/>
              </w:rPr>
              <w:t>Nano Technology</w:t>
            </w:r>
          </w:p>
        </w:tc>
        <w:tc>
          <w:tcPr>
            <w:tcW w:w="3183" w:type="dxa"/>
            <w:vMerge w:val="restart"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Clinical Pharmacy Practice</w:t>
            </w:r>
          </w:p>
        </w:tc>
        <w:tc>
          <w:tcPr>
            <w:tcW w:w="3183" w:type="dxa"/>
            <w:vMerge w:val="restart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Clinical Pharmacy Practice</w:t>
            </w:r>
          </w:p>
        </w:tc>
        <w:tc>
          <w:tcPr>
            <w:tcW w:w="3054" w:type="dxa"/>
            <w:vMerge w:val="restart"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</w:rPr>
            </w:pPr>
            <w:r w:rsidRPr="001B5495">
              <w:rPr>
                <w:rFonts w:ascii="Times New Roman" w:hAnsi="Times New Roman" w:cs="Times New Roman"/>
              </w:rPr>
              <w:t>Pharmaceutical Biotechnology</w:t>
            </w:r>
          </w:p>
        </w:tc>
      </w:tr>
      <w:tr w:rsidR="004A0EC9" w:rsidRPr="001B5495" w:rsidTr="00511832">
        <w:trPr>
          <w:trHeight w:val="255"/>
        </w:trPr>
        <w:tc>
          <w:tcPr>
            <w:tcW w:w="1778" w:type="dxa"/>
            <w:vMerge/>
            <w:vAlign w:val="center"/>
          </w:tcPr>
          <w:p w:rsidR="004A0EC9" w:rsidRPr="001B5495" w:rsidRDefault="004A0EC9" w:rsidP="0001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EC9" w:rsidRPr="001B5495" w:rsidRDefault="004A0EC9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Pharmacoepidemiology, Pharmacoeconomics and pharmacovigilance</w:t>
            </w:r>
          </w:p>
        </w:tc>
        <w:tc>
          <w:tcPr>
            <w:tcW w:w="3183" w:type="dxa"/>
            <w:vMerge/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EC9" w:rsidRPr="001B5495" w:rsidTr="00D7666F">
        <w:trPr>
          <w:trHeight w:val="850"/>
        </w:trPr>
        <w:tc>
          <w:tcPr>
            <w:tcW w:w="177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EC9" w:rsidRPr="001B5495" w:rsidRDefault="004A0EC9" w:rsidP="0001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A0EC9" w:rsidRPr="001B5495" w:rsidRDefault="004A0EC9" w:rsidP="000F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Medicinal Plant Biotechnology</w:t>
            </w:r>
          </w:p>
        </w:tc>
        <w:tc>
          <w:tcPr>
            <w:tcW w:w="31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EC9" w:rsidRPr="001B5495" w:rsidRDefault="004A0EC9" w:rsidP="00146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A0EC9" w:rsidRPr="001B5495" w:rsidRDefault="004A0EC9" w:rsidP="0025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1BD" w:rsidRPr="001B5495" w:rsidRDefault="00A671BD">
      <w:pPr>
        <w:rPr>
          <w:rFonts w:ascii="Times New Roman" w:hAnsi="Times New Roman" w:cs="Times New Roman"/>
          <w:sz w:val="24"/>
          <w:szCs w:val="24"/>
        </w:rPr>
      </w:pPr>
    </w:p>
    <w:p w:rsidR="006913AB" w:rsidRDefault="006913AB" w:rsidP="00691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2B7AA9">
        <w:rPr>
          <w:rFonts w:ascii="Segoe UI" w:hAnsi="Segoe UI" w:cs="Segoe UI"/>
          <w:b/>
          <w:bCs/>
          <w:sz w:val="19"/>
          <w:szCs w:val="19"/>
        </w:rPr>
        <w:t>2</w:t>
      </w:r>
      <w:r w:rsidR="00105553">
        <w:rPr>
          <w:rFonts w:ascii="Segoe UI" w:hAnsi="Segoe UI" w:cs="Segoe UI"/>
          <w:b/>
          <w:bCs/>
          <w:sz w:val="19"/>
          <w:szCs w:val="19"/>
        </w:rPr>
        <w:t>7</w:t>
      </w:r>
      <w:r w:rsidR="002B7AA9">
        <w:rPr>
          <w:rFonts w:ascii="Segoe UI" w:hAnsi="Segoe UI" w:cs="Segoe UI"/>
          <w:b/>
          <w:bCs/>
          <w:sz w:val="19"/>
          <w:szCs w:val="19"/>
        </w:rPr>
        <w:t>-11</w:t>
      </w:r>
      <w:r w:rsidR="003D2EA8">
        <w:rPr>
          <w:rFonts w:ascii="Segoe UI" w:hAnsi="Segoe UI" w:cs="Segoe UI"/>
          <w:b/>
          <w:bCs/>
          <w:sz w:val="19"/>
          <w:szCs w:val="19"/>
        </w:rPr>
        <w:t>-20</w:t>
      </w:r>
      <w:r w:rsidR="001B5495">
        <w:rPr>
          <w:rFonts w:ascii="Segoe UI" w:hAnsi="Segoe UI" w:cs="Segoe UI"/>
          <w:b/>
          <w:bCs/>
          <w:sz w:val="19"/>
          <w:szCs w:val="19"/>
        </w:rPr>
        <w:t>20</w:t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E934FA">
        <w:rPr>
          <w:rFonts w:ascii="Segoe UI" w:hAnsi="Segoe UI" w:cs="Segoe UI"/>
          <w:b/>
          <w:bCs/>
          <w:sz w:val="19"/>
          <w:szCs w:val="19"/>
        </w:rPr>
        <w:tab/>
      </w:r>
      <w:r w:rsidR="00B723DE">
        <w:rPr>
          <w:rFonts w:ascii="Segoe UI" w:hAnsi="Segoe UI" w:cs="Segoe UI"/>
          <w:b/>
          <w:bCs/>
          <w:sz w:val="19"/>
          <w:szCs w:val="19"/>
        </w:rPr>
        <w:t>Sd/-</w:t>
      </w:r>
    </w:p>
    <w:p w:rsidR="004471AB" w:rsidRDefault="006913AB" w:rsidP="00E53A7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6913AB" w:rsidRPr="002D4775" w:rsidRDefault="006913AB" w:rsidP="00691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4775">
        <w:rPr>
          <w:rFonts w:ascii="Segoe UI" w:hAnsi="Segoe UI" w:cs="Segoe UI"/>
          <w:b/>
          <w:bCs/>
          <w:sz w:val="19"/>
          <w:szCs w:val="19"/>
        </w:rPr>
        <w:t>NOTE:</w:t>
      </w:r>
    </w:p>
    <w:p w:rsidR="006913AB" w:rsidRPr="002D4775" w:rsidRDefault="006913AB" w:rsidP="006913AB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b/>
          <w:sz w:val="24"/>
          <w:szCs w:val="24"/>
        </w:rPr>
      </w:pPr>
    </w:p>
    <w:p w:rsidR="006913AB" w:rsidRPr="002D4775" w:rsidRDefault="004471AB" w:rsidP="004471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D4775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6913AB" w:rsidRPr="002D4775">
        <w:rPr>
          <w:rFonts w:ascii="Times New Roman" w:hAnsi="Times New Roman" w:cs="Times New Roman"/>
          <w:b/>
          <w:sz w:val="18"/>
          <w:szCs w:val="18"/>
        </w:rPr>
        <w:t>I). ANY OMISSIONS OR CLASHES IN THIS TIME TABLE MAY PLEASE BE INFORMED TO THE CONTROLLER OF EXAMINATIONS IMMEDIATELY</w:t>
      </w:r>
    </w:p>
    <w:p w:rsidR="006913AB" w:rsidRPr="002D4775" w:rsidRDefault="004471AB" w:rsidP="004471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D4775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3946F7" w:rsidRPr="002D4775">
        <w:rPr>
          <w:rFonts w:ascii="Times New Roman" w:hAnsi="Times New Roman" w:cs="Times New Roman"/>
          <w:b/>
          <w:sz w:val="18"/>
          <w:szCs w:val="18"/>
        </w:rPr>
        <w:t>I</w:t>
      </w:r>
      <w:r w:rsidR="006913AB" w:rsidRPr="002D4775">
        <w:rPr>
          <w:rFonts w:ascii="Times New Roman" w:hAnsi="Times New Roman" w:cs="Times New Roman"/>
          <w:b/>
          <w:sz w:val="18"/>
          <w:szCs w:val="18"/>
        </w:rPr>
        <w:t>I). EVEN IF GOVERNMENT DECLARES HOLIDAY ON ANY OF THE ABOVE DATES.THE  EXAMINATIONS SHALL BE CONDUCTED AS USUAL</w:t>
      </w:r>
    </w:p>
    <w:sectPr w:rsidR="006913AB" w:rsidRPr="002D4775" w:rsidSect="001B5495">
      <w:pgSz w:w="15840" w:h="12240" w:orient="landscape"/>
      <w:pgMar w:top="720" w:right="994" w:bottom="45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443F2"/>
    <w:rsid w:val="00004E4C"/>
    <w:rsid w:val="00014232"/>
    <w:rsid w:val="00017636"/>
    <w:rsid w:val="0004783A"/>
    <w:rsid w:val="00050F04"/>
    <w:rsid w:val="00064183"/>
    <w:rsid w:val="00070896"/>
    <w:rsid w:val="000E5E75"/>
    <w:rsid w:val="00105553"/>
    <w:rsid w:val="00156A5F"/>
    <w:rsid w:val="00175857"/>
    <w:rsid w:val="001B5495"/>
    <w:rsid w:val="001D3333"/>
    <w:rsid w:val="00217FFA"/>
    <w:rsid w:val="00252373"/>
    <w:rsid w:val="00257F22"/>
    <w:rsid w:val="00272417"/>
    <w:rsid w:val="002B1BC4"/>
    <w:rsid w:val="002B7AA9"/>
    <w:rsid w:val="002C3AA3"/>
    <w:rsid w:val="002D4775"/>
    <w:rsid w:val="00304362"/>
    <w:rsid w:val="00330B4C"/>
    <w:rsid w:val="0034607A"/>
    <w:rsid w:val="00374C03"/>
    <w:rsid w:val="003946F7"/>
    <w:rsid w:val="003B125B"/>
    <w:rsid w:val="003D2EA8"/>
    <w:rsid w:val="003E78E4"/>
    <w:rsid w:val="00404C0A"/>
    <w:rsid w:val="004471AB"/>
    <w:rsid w:val="00457B51"/>
    <w:rsid w:val="004934E0"/>
    <w:rsid w:val="004A0EC9"/>
    <w:rsid w:val="004F01C3"/>
    <w:rsid w:val="004F553E"/>
    <w:rsid w:val="00511832"/>
    <w:rsid w:val="00541464"/>
    <w:rsid w:val="005537E6"/>
    <w:rsid w:val="005856B5"/>
    <w:rsid w:val="005B49EF"/>
    <w:rsid w:val="005B6B5E"/>
    <w:rsid w:val="005C13E6"/>
    <w:rsid w:val="005C7E0D"/>
    <w:rsid w:val="005E28AD"/>
    <w:rsid w:val="005E68DB"/>
    <w:rsid w:val="005F1D08"/>
    <w:rsid w:val="00610204"/>
    <w:rsid w:val="00634821"/>
    <w:rsid w:val="006913AB"/>
    <w:rsid w:val="006A5ED2"/>
    <w:rsid w:val="006D1033"/>
    <w:rsid w:val="00700B04"/>
    <w:rsid w:val="00727CF9"/>
    <w:rsid w:val="00772A0F"/>
    <w:rsid w:val="0078250D"/>
    <w:rsid w:val="007A072A"/>
    <w:rsid w:val="007D7960"/>
    <w:rsid w:val="007E01B7"/>
    <w:rsid w:val="0081182B"/>
    <w:rsid w:val="00823A4D"/>
    <w:rsid w:val="00852A91"/>
    <w:rsid w:val="00891E2E"/>
    <w:rsid w:val="00893804"/>
    <w:rsid w:val="008A6A06"/>
    <w:rsid w:val="008F1CA4"/>
    <w:rsid w:val="00970816"/>
    <w:rsid w:val="00983B30"/>
    <w:rsid w:val="0098643A"/>
    <w:rsid w:val="00994E4E"/>
    <w:rsid w:val="009A7794"/>
    <w:rsid w:val="009A7A1F"/>
    <w:rsid w:val="009C1AF4"/>
    <w:rsid w:val="009F180B"/>
    <w:rsid w:val="00A02E09"/>
    <w:rsid w:val="00A110E1"/>
    <w:rsid w:val="00A3081F"/>
    <w:rsid w:val="00A671BD"/>
    <w:rsid w:val="00A739E5"/>
    <w:rsid w:val="00AD65CF"/>
    <w:rsid w:val="00AF3E7C"/>
    <w:rsid w:val="00B020E5"/>
    <w:rsid w:val="00B6136D"/>
    <w:rsid w:val="00B723DE"/>
    <w:rsid w:val="00B821D6"/>
    <w:rsid w:val="00BF0291"/>
    <w:rsid w:val="00C443F2"/>
    <w:rsid w:val="00CA6000"/>
    <w:rsid w:val="00CC5801"/>
    <w:rsid w:val="00CD51D8"/>
    <w:rsid w:val="00CD77B0"/>
    <w:rsid w:val="00D0337F"/>
    <w:rsid w:val="00D5178A"/>
    <w:rsid w:val="00D72AF8"/>
    <w:rsid w:val="00D8341C"/>
    <w:rsid w:val="00DF3B0C"/>
    <w:rsid w:val="00E13C32"/>
    <w:rsid w:val="00E210B1"/>
    <w:rsid w:val="00E30245"/>
    <w:rsid w:val="00E50B88"/>
    <w:rsid w:val="00E53A71"/>
    <w:rsid w:val="00E801B6"/>
    <w:rsid w:val="00E81DE5"/>
    <w:rsid w:val="00E934FA"/>
    <w:rsid w:val="00ED37E0"/>
    <w:rsid w:val="00ED6B75"/>
    <w:rsid w:val="00EF753B"/>
    <w:rsid w:val="00F22B99"/>
    <w:rsid w:val="00F769B5"/>
    <w:rsid w:val="00F8113B"/>
    <w:rsid w:val="00F9515D"/>
    <w:rsid w:val="00FA042A"/>
    <w:rsid w:val="00FA1DF9"/>
    <w:rsid w:val="00FD7C62"/>
    <w:rsid w:val="00FF12D6"/>
    <w:rsid w:val="00F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BD"/>
  </w:style>
  <w:style w:type="paragraph" w:styleId="Heading2">
    <w:name w:val="heading 2"/>
    <w:basedOn w:val="Normal"/>
    <w:next w:val="Normal"/>
    <w:link w:val="Heading2Char"/>
    <w:qFormat/>
    <w:rsid w:val="00C443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43F2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le">
    <w:name w:val="Title"/>
    <w:basedOn w:val="Normal"/>
    <w:link w:val="TitleChar"/>
    <w:qFormat/>
    <w:rsid w:val="00C44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443F2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Subtitle">
    <w:name w:val="Subtitle"/>
    <w:basedOn w:val="Normal"/>
    <w:link w:val="SubtitleChar"/>
    <w:qFormat/>
    <w:rsid w:val="00C44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character" w:customStyle="1" w:styleId="SubtitleChar">
    <w:name w:val="Subtitle Char"/>
    <w:basedOn w:val="DefaultParagraphFont"/>
    <w:link w:val="Subtitle"/>
    <w:rsid w:val="00C443F2"/>
    <w:rPr>
      <w:rFonts w:ascii="Times New Roman" w:eastAsia="Times New Roman" w:hAnsi="Times New Roman" w:cs="Times New Roman"/>
      <w:b/>
      <w:bCs/>
      <w:color w:val="99CC00"/>
      <w:sz w:val="16"/>
      <w:szCs w:val="24"/>
    </w:rPr>
  </w:style>
  <w:style w:type="table" w:styleId="TableGrid">
    <w:name w:val="Table Grid"/>
    <w:basedOn w:val="TableNormal"/>
    <w:uiPriority w:val="59"/>
    <w:rsid w:val="00C44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13C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74</cp:revision>
  <cp:lastPrinted>2017-03-15T11:45:00Z</cp:lastPrinted>
  <dcterms:created xsi:type="dcterms:W3CDTF">2017-03-13T07:55:00Z</dcterms:created>
  <dcterms:modified xsi:type="dcterms:W3CDTF">2020-11-27T11:43:00Z</dcterms:modified>
</cp:coreProperties>
</file>